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包头市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钢兴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实业（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集团</w:t>
      </w:r>
      <w:r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 w14:paraId="0177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2025年员工招聘公告</w:t>
      </w:r>
    </w:p>
    <w:p w14:paraId="4F88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b/>
          <w:bCs/>
          <w:sz w:val="32"/>
          <w:szCs w:val="32"/>
        </w:rPr>
      </w:pPr>
    </w:p>
    <w:p w14:paraId="6926B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公司简介</w:t>
      </w:r>
    </w:p>
    <w:p w14:paraId="6C9E9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头市钢兴实业（集团）有限公司，是由包钢（集团）公司所属集体企业——包钢综企（集团）公司改制组建的股份制集团公司。目前下辖16家法人企业，经营领域涉及工业产品生产与加工、冶金建筑安装施工与设备维检修、商贸流通服务与劳务。主要产品有钢材及制品、冶金及矿产品、锅炉压力容器、机电、服装加工等。</w:t>
      </w:r>
    </w:p>
    <w:p w14:paraId="463D0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年来钢兴公司坚持为客户和股东创造价值最大化为使命，打造具有核心竞争力的现代企业集团为愿景，创新不息、奋斗不止为价值观的企业文化理念。通过完善法人治理结构，建立管理制度体系，加强人才的引进与培养，推进产业产品结构调整、产业产品的技术升级等工作，不断增强公司的经济实力和可持续发展能力。公司竭力为每位员工创造才能施展的平台和广阔的职业发展空间，不断提升员工的满意度、归属感和幸福感，实现人才与企业共同成长。</w:t>
      </w:r>
    </w:p>
    <w:p w14:paraId="7BF14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未来的发展中，钢兴公司将本着服务包钢、面向市场的经营理念，充分发挥区域及行业优势，以产业发展目标为导向，积极推进项目、园区建设，提高各类资产的集聚和集约化利用水平，培育和发展新质生产力，在更广阔的市场空间整合资源，持续打造具有核心竞争力的现代企业集团。</w:t>
      </w:r>
    </w:p>
    <w:p w14:paraId="2A1B2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招聘岗位</w:t>
      </w:r>
    </w:p>
    <w:p w14:paraId="470C0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扫描二维码查看</w:t>
      </w: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《钢兴集团2025年员工招聘岗位信息表》</w:t>
      </w:r>
    </w:p>
    <w:p w14:paraId="2845B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30480</wp:posOffset>
            </wp:positionV>
            <wp:extent cx="2075180" cy="1489075"/>
            <wp:effectExtent l="0" t="0" r="0" b="0"/>
            <wp:wrapSquare wrapText="bothSides"/>
            <wp:docPr id="3" name="图片 1" descr="F:/招聘/2025年招聘方案/发布/钢兴集团2025年员工招聘岗位信息表.xlsx.png钢兴集团2025年员工招聘岗位信息表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:/招聘/2025年招聘方案/发布/钢兴集团2025年员工招聘岗位信息表.xlsx.png钢兴集团2025年员工招聘岗位信息表.xlsx"/>
                    <pic:cNvPicPr>
                      <a:picLocks noChangeAspect="1"/>
                    </pic:cNvPicPr>
                  </pic:nvPicPr>
                  <pic:blipFill>
                    <a:blip r:embed="rId4"/>
                    <a:srcRect t="16601" b="21788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50C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</w:p>
    <w:p w14:paraId="3B855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9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</w:p>
    <w:p w14:paraId="3AC97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9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806C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9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</w:p>
    <w:p w14:paraId="280FD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9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  <w:t>招聘条件</w:t>
      </w:r>
    </w:p>
    <w:p w14:paraId="362DB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1、品行端正，诚实守信，认同钢兴集团企业文化。</w:t>
      </w:r>
    </w:p>
    <w:p w14:paraId="045AE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2、具有正常履职的身体条件和心理素质，具有较强的责任心和良好的团队意识。</w:t>
      </w:r>
    </w:p>
    <w:p w14:paraId="3AA1F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3、应聘人员出生年月、学历、专业、毕业时间需符合岗位具体要求，1人只能申报1个岗位。</w:t>
      </w:r>
    </w:p>
    <w:p w14:paraId="55059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4、应聘人员录用后须服从单位管理及调整。</w:t>
      </w:r>
    </w:p>
    <w:p w14:paraId="71737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9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  <w:t>四、薪酬待遇</w:t>
      </w:r>
    </w:p>
    <w:p w14:paraId="76617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pacing w:val="-23"/>
          <w:sz w:val="32"/>
          <w:szCs w:val="32"/>
          <w:lang w:val="en-US" w:eastAsia="zh-CN"/>
        </w:rPr>
        <w:t>工资奖金：岗位工资、绩效工资、年功工资、试用期薪酬等。</w:t>
      </w:r>
    </w:p>
    <w:p w14:paraId="0EAB3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2、津补贴：学历津贴、交通补贴、采暖补贴、技能津贴、女工补贴以及地方人才津贴。</w:t>
      </w:r>
    </w:p>
    <w:p w14:paraId="14847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3、福利保障：养老保险、医疗保险（含生育保险）、失业保险、工伤保险、住房公积金、大病保险、健康体检、节日福利等。</w:t>
      </w:r>
    </w:p>
    <w:p w14:paraId="6E36E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4、休息休假：法定节假日、带薪年休假等。</w:t>
      </w:r>
    </w:p>
    <w:p w14:paraId="483C1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8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3"/>
          <w:sz w:val="32"/>
          <w:szCs w:val="32"/>
          <w:lang w:val="en-US" w:eastAsia="zh-CN"/>
        </w:rPr>
        <w:t>注：各子公司薪酬待遇存在差异，具体按所在单位相关制度执行。</w:t>
      </w:r>
    </w:p>
    <w:p w14:paraId="4D3CD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9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  <w:lang w:val="en-US" w:eastAsia="zh-CN"/>
        </w:rPr>
        <w:t>应聘程序</w:t>
      </w:r>
    </w:p>
    <w:p w14:paraId="5E61C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 xml:space="preserve"> 1、网上报名</w:t>
      </w:r>
    </w:p>
    <w:p w14:paraId="73586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 xml:space="preserve"> 凡符合招聘条件及要求，且有意报名的人员，根据个人意愿申报岗位，请在规定时限内报名：</w:t>
      </w:r>
    </w:p>
    <w:p w14:paraId="6E176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扫描二维码填写报名信息：</w:t>
      </w:r>
    </w:p>
    <w:p w14:paraId="5110B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2"/>
        <w:jc w:val="left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259080</wp:posOffset>
            </wp:positionV>
            <wp:extent cx="1550670" cy="1405255"/>
            <wp:effectExtent l="0" t="0" r="11430" b="4445"/>
            <wp:wrapSquare wrapText="bothSides"/>
            <wp:docPr id="2" name="图片 2" descr="F:/招聘/2025年招聘方案/发布/钢兴集团2025年员工招聘报名表.png钢兴集团2025年员工招聘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/招聘/2025年招聘方案/发布/钢兴集团2025年员工招聘报名表.png钢兴集团2025年员工招聘报名表"/>
                    <pic:cNvPicPr>
                      <a:picLocks noChangeAspect="1"/>
                    </pic:cNvPicPr>
                  </pic:nvPicPr>
                  <pic:blipFill>
                    <a:blip r:embed="rId5"/>
                    <a:srcRect t="10258" b="10258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8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</w:p>
    <w:p w14:paraId="67F72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</w:p>
    <w:p w14:paraId="41B94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</w:p>
    <w:p w14:paraId="5ED99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</w:p>
    <w:p w14:paraId="7FEC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</w:p>
    <w:p w14:paraId="77E6D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报名截止时间：2025年5月29日17:00</w:t>
      </w:r>
    </w:p>
    <w:p w14:paraId="33908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2"/>
        <w:jc w:val="left"/>
        <w:textAlignment w:val="auto"/>
        <w:rPr>
          <w:rFonts w:hint="eastAsia" w:ascii="华文仿宋" w:hAnsi="华文仿宋" w:eastAsia="华文仿宋" w:cs="华文仿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咨询电话详见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招聘岗位信息表</w:t>
      </w:r>
      <w:r>
        <w:rPr>
          <w:rFonts w:hint="eastAsia" w:ascii="华文仿宋" w:hAnsi="华文仿宋" w:eastAsia="华文仿宋" w:cs="华文仿宋"/>
          <w:b w:val="0"/>
          <w:bCs/>
          <w:sz w:val="30"/>
          <w:szCs w:val="30"/>
          <w:lang w:val="en-US" w:eastAsia="zh-CN"/>
        </w:rPr>
        <w:t xml:space="preserve"> </w:t>
      </w:r>
    </w:p>
    <w:p w14:paraId="126D6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2"/>
        <w:jc w:val="left"/>
        <w:textAlignment w:val="auto"/>
        <w:rPr>
          <w:rFonts w:hint="eastAsia" w:ascii="华文仿宋" w:hAnsi="华文仿宋" w:eastAsia="华文仿宋" w:cs="华文仿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sz w:val="30"/>
          <w:szCs w:val="30"/>
          <w:lang w:val="en-US" w:eastAsia="zh-CN"/>
        </w:rPr>
        <w:t>咨询时间段：工作日9：00—11：30，14：00—16：30</w:t>
      </w:r>
    </w:p>
    <w:p w14:paraId="3F32C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资格审查</w:t>
      </w:r>
    </w:p>
    <w:p w14:paraId="01BC7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根据招聘岗位要求和应聘人员报名情况，对报名人员进</w:t>
      </w: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  <w:t>行资格审查和综合筛选，组织安排资格审查通过者参加后续测试。</w:t>
      </w:r>
    </w:p>
    <w:p w14:paraId="69B19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</w:t>
      </w:r>
    </w:p>
    <w:p w14:paraId="48CB3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应聘者须参加统一组织的线下笔试、面试等环节。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“985”“211”院校毕业生免笔试、岗位编号抬头为“SC”免笔试，可直接进入面试环节。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具体招聘程序中的时间节点通过电话、短信或“钢兴实业集团”微信服务号通知、公示，请确保填写的手机号码有效，并及时关注钢兴实业集团微信服务号查阅相关信息。</w:t>
      </w:r>
    </w:p>
    <w:p w14:paraId="14C2D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资格复审</w:t>
      </w:r>
    </w:p>
    <w:p w14:paraId="56F4E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资格复审通过人员将列为拟录用人选，由集团公司发送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录用通知书，明确入职时间、薪资待遇、福利政策等信息。</w:t>
      </w:r>
    </w:p>
    <w:p w14:paraId="39472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否决条件</w:t>
      </w:r>
    </w:p>
    <w:p w14:paraId="10DBC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有下列情形之一的，取消应聘者资格：</w:t>
      </w:r>
    </w:p>
    <w:p w14:paraId="61277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填报信息不真实的。</w:t>
      </w:r>
    </w:p>
    <w:p w14:paraId="786DF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伪造、涂改各类证书的。</w:t>
      </w:r>
    </w:p>
    <w:p w14:paraId="137B0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3、隐瞒身体状况、学习（工作）经历的。</w:t>
      </w:r>
    </w:p>
    <w:p w14:paraId="1B508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4、应聘过程中作弊的。</w:t>
      </w:r>
    </w:p>
    <w:p w14:paraId="77195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5、破坏招聘程序、造谣生事、发表不实言论的。</w:t>
      </w:r>
    </w:p>
    <w:p w14:paraId="71B40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6、其他应取消应聘资格的情形。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1239E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包头市钢兴实业（集团）有限公司</w:t>
      </w:r>
    </w:p>
    <w:p w14:paraId="22556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3B0E"/>
    <w:rsid w:val="037405E1"/>
    <w:rsid w:val="05EE057B"/>
    <w:rsid w:val="0B0C55A3"/>
    <w:rsid w:val="0B1F52D6"/>
    <w:rsid w:val="0C913FB2"/>
    <w:rsid w:val="10CC073F"/>
    <w:rsid w:val="11E728FF"/>
    <w:rsid w:val="1BB37F82"/>
    <w:rsid w:val="1CAE0006"/>
    <w:rsid w:val="1CB03FE0"/>
    <w:rsid w:val="1D837E75"/>
    <w:rsid w:val="1FD23390"/>
    <w:rsid w:val="238D6DFB"/>
    <w:rsid w:val="26F7797C"/>
    <w:rsid w:val="282129FF"/>
    <w:rsid w:val="2BE72F0F"/>
    <w:rsid w:val="2F3249FC"/>
    <w:rsid w:val="2FFD5337"/>
    <w:rsid w:val="3EF618CF"/>
    <w:rsid w:val="4642189D"/>
    <w:rsid w:val="487235C0"/>
    <w:rsid w:val="4DC65B31"/>
    <w:rsid w:val="4E067654"/>
    <w:rsid w:val="5325232B"/>
    <w:rsid w:val="54DF1063"/>
    <w:rsid w:val="54EE20C5"/>
    <w:rsid w:val="58917970"/>
    <w:rsid w:val="5B012E90"/>
    <w:rsid w:val="60003B0E"/>
    <w:rsid w:val="67CB0D77"/>
    <w:rsid w:val="6E5014FF"/>
    <w:rsid w:val="6F0C7DA9"/>
    <w:rsid w:val="748A36C4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1343</Words>
  <Characters>1374</Characters>
  <Lines>0</Lines>
  <Paragraphs>0</Paragraphs>
  <TotalTime>22</TotalTime>
  <ScaleCrop>false</ScaleCrop>
  <LinksUpToDate>false</LinksUpToDate>
  <CharactersWithSpaces>1379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2025-05-06T09:40:00Z</dcterms:created>
  <dc:creator>非</dc:creator>
  <cp:lastModifiedBy>非</cp:lastModifiedBy>
  <cp:lastPrinted>2025-05-12T10:55:00Z</cp:lastPrinted>
  <dcterms:modified xsi:type="dcterms:W3CDTF">2025-05-14T02:52:20Z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8282EB973B1546D8A50504F26C788BA9_13</vt:lpwstr>
  </property>
  <property fmtid="{D5CDD505-2E9C-101B-9397-08002B2CF9AE}" pid="4" name="KSOTemplateDocerSaveRecord">
    <vt:lpwstr>eyJoZGlkIjoiMTk1Mzc2NTdiZjQ3ZTE2Y2QwMGRiZjhjNGMyYjdjZWQiLCJ1c2VySWQiOiI5NDMxNTE3OTUifQ==</vt:lpwstr>
  </property>
</Properties>
</file>